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B25895" w14:textId="77777777" w:rsidR="0054413B" w:rsidRDefault="0054413B" w:rsidP="0054413B">
      <w:r>
        <w:t>Forslagsstiller Sydneshalvøyen SV</w:t>
      </w:r>
    </w:p>
    <w:p w14:paraId="3AFD0932" w14:textId="77777777" w:rsidR="0054413B" w:rsidRDefault="0054413B" w:rsidP="0054413B"/>
    <w:p w14:paraId="18569E6E" w14:textId="77777777" w:rsidR="0054413B" w:rsidRDefault="0054413B" w:rsidP="0054413B"/>
    <w:p w14:paraId="4E089E94" w14:textId="77777777" w:rsidR="0054413B" w:rsidRDefault="0054413B" w:rsidP="0054413B">
      <w:pPr>
        <w:pStyle w:val="NormalWeb"/>
        <w:spacing w:before="0" w:beforeAutospacing="0" w:after="240" w:afterAutospacing="0"/>
      </w:pPr>
      <w:proofErr w:type="spellStart"/>
      <w:r>
        <w:rPr>
          <w:rFonts w:ascii="Arial" w:hAnsi="Arial" w:cs="Arial"/>
          <w:color w:val="000000"/>
          <w:sz w:val="22"/>
          <w:szCs w:val="22"/>
        </w:rPr>
        <w:t>Uttalelse</w:t>
      </w:r>
      <w:proofErr w:type="spellEnd"/>
      <w:r>
        <w:rPr>
          <w:rFonts w:ascii="Arial" w:hAnsi="Arial" w:cs="Arial"/>
          <w:color w:val="000000"/>
          <w:sz w:val="22"/>
          <w:szCs w:val="22"/>
        </w:rPr>
        <w:t xml:space="preserve"> Bergen SV</w:t>
      </w:r>
    </w:p>
    <w:p w14:paraId="3BB86B95" w14:textId="77777777" w:rsidR="0054413B" w:rsidRDefault="0054413B" w:rsidP="0054413B">
      <w:pPr>
        <w:pStyle w:val="NormalWeb"/>
        <w:spacing w:before="240" w:beforeAutospacing="0" w:after="0" w:afterAutospacing="0"/>
      </w:pPr>
      <w:r>
        <w:rPr>
          <w:rFonts w:ascii="Arial" w:hAnsi="Arial" w:cs="Arial"/>
          <w:b/>
          <w:bCs/>
          <w:color w:val="000000"/>
          <w:sz w:val="26"/>
          <w:szCs w:val="26"/>
        </w:rPr>
        <w:t>Å vedta boligutbygging må forplikte kommunen til å skape gode boligområder</w:t>
      </w:r>
    </w:p>
    <w:p w14:paraId="2D040879" w14:textId="77777777" w:rsidR="0054413B" w:rsidRDefault="0054413B" w:rsidP="0054413B">
      <w:pPr>
        <w:pStyle w:val="NormalWeb"/>
        <w:spacing w:before="240" w:beforeAutospacing="0" w:after="240" w:afterAutospacing="0"/>
      </w:pPr>
      <w:r>
        <w:rPr>
          <w:rFonts w:ascii="Arial" w:hAnsi="Arial" w:cs="Arial"/>
          <w:color w:val="000000"/>
          <w:sz w:val="22"/>
          <w:szCs w:val="22"/>
        </w:rPr>
        <w:t xml:space="preserve">På bystyremøtet 6.mars ble planforslaget for Marineholmen vedtatt. Dette innebærer utbygging av næringsarealer og </w:t>
      </w:r>
      <w:proofErr w:type="spellStart"/>
      <w:r>
        <w:rPr>
          <w:rFonts w:ascii="Arial" w:hAnsi="Arial" w:cs="Arial"/>
          <w:color w:val="000000"/>
          <w:sz w:val="22"/>
          <w:szCs w:val="22"/>
        </w:rPr>
        <w:t>ca</w:t>
      </w:r>
      <w:proofErr w:type="spellEnd"/>
      <w:r>
        <w:rPr>
          <w:rFonts w:ascii="Arial" w:hAnsi="Arial" w:cs="Arial"/>
          <w:color w:val="000000"/>
          <w:sz w:val="22"/>
          <w:szCs w:val="22"/>
        </w:rPr>
        <w:t xml:space="preserve"> 265 boliger. Bortsett fra utvidelse av en barnehage er det ikke lagt opp til noen større tilrettelegging for at det skal flytte inn flere hundre nye beboere i området.</w:t>
      </w:r>
    </w:p>
    <w:p w14:paraId="0EC5DF87" w14:textId="77777777" w:rsidR="0054413B" w:rsidRDefault="0054413B" w:rsidP="0054413B">
      <w:pPr>
        <w:pStyle w:val="NormalWeb"/>
        <w:spacing w:before="240" w:beforeAutospacing="0" w:after="240" w:afterAutospacing="0"/>
      </w:pPr>
      <w:r>
        <w:rPr>
          <w:rFonts w:ascii="Arial" w:hAnsi="Arial" w:cs="Arial"/>
          <w:color w:val="000000"/>
          <w:sz w:val="22"/>
          <w:szCs w:val="22"/>
        </w:rPr>
        <w:t>Møhlenpris skole er full, Møhlenpris barnehagen må finne nye lokaler og idrettshallen/fotballbanen er sprengt på kapasitet. At det legges til rette for at flere vil bosette seg sentralt er positivt for byutvikling og miljø, men byen må legge bedre til rette for tilflytting. Det holder ikke bare med bolig, kommunal infrastruktur må også på plass for å skape gode bomiljø, for dem som allerede bor der og dem som flytter til.</w:t>
      </w:r>
    </w:p>
    <w:p w14:paraId="581D0227" w14:textId="77777777" w:rsidR="0054413B" w:rsidRDefault="0054413B" w:rsidP="0054413B">
      <w:pPr>
        <w:pStyle w:val="NormalWeb"/>
        <w:spacing w:before="240" w:beforeAutospacing="0" w:after="240" w:afterAutospacing="0"/>
      </w:pPr>
      <w:r>
        <w:rPr>
          <w:rFonts w:ascii="Arial" w:hAnsi="Arial" w:cs="Arial"/>
          <w:color w:val="000000"/>
          <w:sz w:val="22"/>
          <w:szCs w:val="22"/>
        </w:rPr>
        <w:t>Bergen SV fremmer derfor tre forslag som Bergen kommune enkelt kan iverksette for å tilrettelegge for flere innbyggere på Marineholmen.</w:t>
      </w:r>
    </w:p>
    <w:p w14:paraId="6BE87047" w14:textId="77777777" w:rsidR="0054413B" w:rsidRDefault="0054413B" w:rsidP="0054413B">
      <w:pPr>
        <w:pStyle w:val="NormalWeb"/>
        <w:spacing w:before="240" w:beforeAutospacing="0" w:after="0" w:afterAutospacing="0"/>
      </w:pPr>
      <w:r>
        <w:rPr>
          <w:rFonts w:ascii="Arial" w:hAnsi="Arial" w:cs="Arial"/>
          <w:color w:val="000000"/>
          <w:sz w:val="22"/>
          <w:szCs w:val="22"/>
        </w:rPr>
        <w:t xml:space="preserve">1. Bystyret har vedtatt å utvide oppveksttunet ved å finne nye permanente lokaler til Møhlenpris </w:t>
      </w:r>
      <w:proofErr w:type="spellStart"/>
      <w:r>
        <w:rPr>
          <w:rFonts w:ascii="Arial" w:hAnsi="Arial" w:cs="Arial"/>
          <w:color w:val="000000"/>
          <w:sz w:val="22"/>
          <w:szCs w:val="22"/>
        </w:rPr>
        <w:t>oppveksttun</w:t>
      </w:r>
      <w:proofErr w:type="spellEnd"/>
      <w:r>
        <w:rPr>
          <w:rFonts w:ascii="Arial" w:hAnsi="Arial" w:cs="Arial"/>
          <w:color w:val="000000"/>
          <w:sz w:val="22"/>
          <w:szCs w:val="22"/>
        </w:rPr>
        <w:t xml:space="preserve"> barnehage. Vi mener at Møhlenpriskaien må tas ut av områdeplanen for Dokken sør, og starte en raskere regulering av dette området for å bygge ut oppveksttunet. Området på Møhlenpriskaien kan enten bli barnehage eller utvidelse av skolen. En mulighet kan være å bygge sammen byggene med en gangbro over </w:t>
      </w:r>
      <w:proofErr w:type="spellStart"/>
      <w:r>
        <w:rPr>
          <w:rFonts w:ascii="Arial" w:hAnsi="Arial" w:cs="Arial"/>
          <w:color w:val="000000"/>
          <w:sz w:val="22"/>
          <w:szCs w:val="22"/>
        </w:rPr>
        <w:t>o.j.Brochs</w:t>
      </w:r>
      <w:proofErr w:type="spellEnd"/>
      <w:r>
        <w:rPr>
          <w:rFonts w:ascii="Arial" w:hAnsi="Arial" w:cs="Arial"/>
          <w:color w:val="000000"/>
          <w:sz w:val="22"/>
          <w:szCs w:val="22"/>
        </w:rPr>
        <w:t xml:space="preserve"> gate.</w:t>
      </w:r>
    </w:p>
    <w:p w14:paraId="4F283307" w14:textId="77777777" w:rsidR="0054413B" w:rsidRDefault="0054413B" w:rsidP="0054413B">
      <w:pPr>
        <w:pStyle w:val="NormalWeb"/>
        <w:spacing w:before="240" w:beforeAutospacing="0" w:after="0" w:afterAutospacing="0"/>
      </w:pPr>
      <w:r>
        <w:rPr>
          <w:rFonts w:ascii="Arial" w:hAnsi="Arial" w:cs="Arial"/>
          <w:color w:val="000000"/>
          <w:sz w:val="22"/>
          <w:szCs w:val="22"/>
        </w:rPr>
        <w:t xml:space="preserve">2. Utvide kapasiteten for idrett. Det er i dag en </w:t>
      </w:r>
      <w:proofErr w:type="spellStart"/>
      <w:r>
        <w:rPr>
          <w:rFonts w:ascii="Arial" w:hAnsi="Arial" w:cs="Arial"/>
          <w:color w:val="000000"/>
          <w:sz w:val="22"/>
          <w:szCs w:val="22"/>
        </w:rPr>
        <w:t>skatebane</w:t>
      </w:r>
      <w:proofErr w:type="spellEnd"/>
      <w:r>
        <w:rPr>
          <w:rFonts w:ascii="Arial" w:hAnsi="Arial" w:cs="Arial"/>
          <w:color w:val="000000"/>
          <w:sz w:val="22"/>
          <w:szCs w:val="22"/>
        </w:rPr>
        <w:t xml:space="preserve"> ved fotballbanen, Nygårdsparken Skatepark, denne er utdatert og lite i bruk. Vi foreslår å fjerne denne skateparken for å erstatte med en basketballbane. En skikkelig basketballbane har lenge vært etterspurt i nabolaget.</w:t>
      </w:r>
    </w:p>
    <w:p w14:paraId="543A6849" w14:textId="77777777" w:rsidR="0054413B" w:rsidRDefault="0054413B" w:rsidP="0054413B">
      <w:pPr>
        <w:pStyle w:val="NormalWeb"/>
        <w:spacing w:before="240" w:beforeAutospacing="0" w:after="0" w:afterAutospacing="0"/>
      </w:pPr>
      <w:r>
        <w:rPr>
          <w:rFonts w:ascii="Arial" w:hAnsi="Arial" w:cs="Arial"/>
          <w:color w:val="000000"/>
          <w:sz w:val="22"/>
          <w:szCs w:val="22"/>
        </w:rPr>
        <w:t xml:space="preserve">3. Tilrettelegge for sykkel. Flere beboere bør ikke føre til flere biler. Trafikkveksten må skje blant syklende og gående. Det må bygges en sammenhengende sykkelvei fra Florida til Nøstet som går via </w:t>
      </w:r>
      <w:proofErr w:type="spellStart"/>
      <w:r>
        <w:rPr>
          <w:rFonts w:ascii="Arial" w:hAnsi="Arial" w:cs="Arial"/>
          <w:color w:val="000000"/>
          <w:sz w:val="22"/>
          <w:szCs w:val="22"/>
        </w:rPr>
        <w:t>O.J.Brochs</w:t>
      </w:r>
      <w:proofErr w:type="spellEnd"/>
      <w:r>
        <w:rPr>
          <w:rFonts w:ascii="Arial" w:hAnsi="Arial" w:cs="Arial"/>
          <w:color w:val="000000"/>
          <w:sz w:val="22"/>
          <w:szCs w:val="22"/>
        </w:rPr>
        <w:t xml:space="preserve"> vei og Torborg </w:t>
      </w:r>
      <w:proofErr w:type="spellStart"/>
      <w:r>
        <w:rPr>
          <w:rFonts w:ascii="Arial" w:hAnsi="Arial" w:cs="Arial"/>
          <w:color w:val="000000"/>
          <w:sz w:val="22"/>
          <w:szCs w:val="22"/>
        </w:rPr>
        <w:t>Nedreaasgate</w:t>
      </w:r>
      <w:proofErr w:type="spellEnd"/>
      <w:r>
        <w:rPr>
          <w:rFonts w:ascii="Arial" w:hAnsi="Arial" w:cs="Arial"/>
          <w:color w:val="000000"/>
          <w:sz w:val="22"/>
          <w:szCs w:val="22"/>
        </w:rPr>
        <w:t>.</w:t>
      </w:r>
    </w:p>
    <w:p w14:paraId="1E463239" w14:textId="77777777" w:rsidR="00A4208B" w:rsidRDefault="00A4208B"/>
    <w:sectPr w:rsidR="00A42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3B"/>
    <w:rsid w:val="0054413B"/>
    <w:rsid w:val="00A420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651C"/>
  <w15:chartTrackingRefBased/>
  <w15:docId w15:val="{73E32EF9-CA02-4A49-B82F-AFE7F1E4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13B"/>
    <w:pPr>
      <w:spacing w:after="0" w:line="240" w:lineRule="auto"/>
    </w:pPr>
    <w:rPr>
      <w:rFonts w:ascii="Aptos" w:hAnsi="Aptos" w:cs="Aptos"/>
      <w:kern w:val="0"/>
      <w:sz w:val="24"/>
      <w:szCs w:val="24"/>
      <w:lang w:eastAsia="nb-NO"/>
      <w14:ligatures w14:val="none"/>
    </w:rPr>
  </w:style>
  <w:style w:type="paragraph" w:styleId="Overskrift1">
    <w:name w:val="heading 1"/>
    <w:basedOn w:val="Normal"/>
    <w:next w:val="Normal"/>
    <w:link w:val="Overskrift1Tegn"/>
    <w:uiPriority w:val="9"/>
    <w:qFormat/>
    <w:rsid w:val="0054413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Overskrift2">
    <w:name w:val="heading 2"/>
    <w:basedOn w:val="Normal"/>
    <w:next w:val="Normal"/>
    <w:link w:val="Overskrift2Tegn"/>
    <w:uiPriority w:val="9"/>
    <w:semiHidden/>
    <w:unhideWhenUsed/>
    <w:qFormat/>
    <w:rsid w:val="0054413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Overskrift3">
    <w:name w:val="heading 3"/>
    <w:basedOn w:val="Normal"/>
    <w:next w:val="Normal"/>
    <w:link w:val="Overskrift3Tegn"/>
    <w:uiPriority w:val="9"/>
    <w:semiHidden/>
    <w:unhideWhenUsed/>
    <w:qFormat/>
    <w:rsid w:val="0054413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Overskrift4">
    <w:name w:val="heading 4"/>
    <w:basedOn w:val="Normal"/>
    <w:next w:val="Normal"/>
    <w:link w:val="Overskrift4Tegn"/>
    <w:uiPriority w:val="9"/>
    <w:semiHidden/>
    <w:unhideWhenUsed/>
    <w:qFormat/>
    <w:rsid w:val="0054413B"/>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Overskrift5">
    <w:name w:val="heading 5"/>
    <w:basedOn w:val="Normal"/>
    <w:next w:val="Normal"/>
    <w:link w:val="Overskrift5Tegn"/>
    <w:uiPriority w:val="9"/>
    <w:semiHidden/>
    <w:unhideWhenUsed/>
    <w:qFormat/>
    <w:rsid w:val="0054413B"/>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Overskrift6">
    <w:name w:val="heading 6"/>
    <w:basedOn w:val="Normal"/>
    <w:next w:val="Normal"/>
    <w:link w:val="Overskrift6Tegn"/>
    <w:uiPriority w:val="9"/>
    <w:semiHidden/>
    <w:unhideWhenUsed/>
    <w:qFormat/>
    <w:rsid w:val="0054413B"/>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Overskrift7">
    <w:name w:val="heading 7"/>
    <w:basedOn w:val="Normal"/>
    <w:next w:val="Normal"/>
    <w:link w:val="Overskrift7Tegn"/>
    <w:uiPriority w:val="9"/>
    <w:semiHidden/>
    <w:unhideWhenUsed/>
    <w:qFormat/>
    <w:rsid w:val="0054413B"/>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Overskrift8">
    <w:name w:val="heading 8"/>
    <w:basedOn w:val="Normal"/>
    <w:next w:val="Normal"/>
    <w:link w:val="Overskrift8Tegn"/>
    <w:uiPriority w:val="9"/>
    <w:semiHidden/>
    <w:unhideWhenUsed/>
    <w:qFormat/>
    <w:rsid w:val="0054413B"/>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Overskrift9">
    <w:name w:val="heading 9"/>
    <w:basedOn w:val="Normal"/>
    <w:next w:val="Normal"/>
    <w:link w:val="Overskrift9Tegn"/>
    <w:uiPriority w:val="9"/>
    <w:semiHidden/>
    <w:unhideWhenUsed/>
    <w:qFormat/>
    <w:rsid w:val="0054413B"/>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4413B"/>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54413B"/>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54413B"/>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54413B"/>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54413B"/>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54413B"/>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54413B"/>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54413B"/>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54413B"/>
    <w:rPr>
      <w:rFonts w:eastAsiaTheme="majorEastAsia" w:cstheme="majorBidi"/>
      <w:color w:val="272727" w:themeColor="text1" w:themeTint="D8"/>
    </w:rPr>
  </w:style>
  <w:style w:type="paragraph" w:styleId="Tittel">
    <w:name w:val="Title"/>
    <w:basedOn w:val="Normal"/>
    <w:next w:val="Normal"/>
    <w:link w:val="TittelTegn"/>
    <w:uiPriority w:val="10"/>
    <w:qFormat/>
    <w:rsid w:val="0054413B"/>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telTegn">
    <w:name w:val="Tittel Tegn"/>
    <w:basedOn w:val="Standardskriftforavsnitt"/>
    <w:link w:val="Tittel"/>
    <w:uiPriority w:val="10"/>
    <w:rsid w:val="0054413B"/>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54413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UndertittelTegn">
    <w:name w:val="Undertittel Tegn"/>
    <w:basedOn w:val="Standardskriftforavsnitt"/>
    <w:link w:val="Undertittel"/>
    <w:uiPriority w:val="11"/>
    <w:rsid w:val="0054413B"/>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54413B"/>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SitatTegn">
    <w:name w:val="Sitat Tegn"/>
    <w:basedOn w:val="Standardskriftforavsnitt"/>
    <w:link w:val="Sitat"/>
    <w:uiPriority w:val="29"/>
    <w:rsid w:val="0054413B"/>
    <w:rPr>
      <w:i/>
      <w:iCs/>
      <w:color w:val="404040" w:themeColor="text1" w:themeTint="BF"/>
    </w:rPr>
  </w:style>
  <w:style w:type="paragraph" w:styleId="Listeavsnitt">
    <w:name w:val="List Paragraph"/>
    <w:basedOn w:val="Normal"/>
    <w:uiPriority w:val="34"/>
    <w:qFormat/>
    <w:rsid w:val="0054413B"/>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Sterkutheving">
    <w:name w:val="Intense Emphasis"/>
    <w:basedOn w:val="Standardskriftforavsnitt"/>
    <w:uiPriority w:val="21"/>
    <w:qFormat/>
    <w:rsid w:val="0054413B"/>
    <w:rPr>
      <w:i/>
      <w:iCs/>
      <w:color w:val="0F4761" w:themeColor="accent1" w:themeShade="BF"/>
    </w:rPr>
  </w:style>
  <w:style w:type="paragraph" w:styleId="Sterktsitat">
    <w:name w:val="Intense Quote"/>
    <w:basedOn w:val="Normal"/>
    <w:next w:val="Normal"/>
    <w:link w:val="SterktsitatTegn"/>
    <w:uiPriority w:val="30"/>
    <w:qFormat/>
    <w:rsid w:val="0054413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SterktsitatTegn">
    <w:name w:val="Sterkt sitat Tegn"/>
    <w:basedOn w:val="Standardskriftforavsnitt"/>
    <w:link w:val="Sterktsitat"/>
    <w:uiPriority w:val="30"/>
    <w:rsid w:val="0054413B"/>
    <w:rPr>
      <w:i/>
      <w:iCs/>
      <w:color w:val="0F4761" w:themeColor="accent1" w:themeShade="BF"/>
    </w:rPr>
  </w:style>
  <w:style w:type="character" w:styleId="Sterkreferanse">
    <w:name w:val="Intense Reference"/>
    <w:basedOn w:val="Standardskriftforavsnitt"/>
    <w:uiPriority w:val="32"/>
    <w:qFormat/>
    <w:rsid w:val="0054413B"/>
    <w:rPr>
      <w:b/>
      <w:bCs/>
      <w:smallCaps/>
      <w:color w:val="0F4761" w:themeColor="accent1" w:themeShade="BF"/>
      <w:spacing w:val="5"/>
    </w:rPr>
  </w:style>
  <w:style w:type="paragraph" w:styleId="NormalWeb">
    <w:name w:val="Normal (Web)"/>
    <w:basedOn w:val="Normal"/>
    <w:uiPriority w:val="99"/>
    <w:semiHidden/>
    <w:unhideWhenUsed/>
    <w:rsid w:val="005441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333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1622</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Sandal</dc:creator>
  <cp:keywords/>
  <dc:description/>
  <cp:lastModifiedBy>Sigrid Sandal</cp:lastModifiedBy>
  <cp:revision>1</cp:revision>
  <dcterms:created xsi:type="dcterms:W3CDTF">2024-03-21T13:45:00Z</dcterms:created>
  <dcterms:modified xsi:type="dcterms:W3CDTF">2024-03-21T13:46:00Z</dcterms:modified>
</cp:coreProperties>
</file>